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C0" w:rsidRPr="00AF5F47" w:rsidRDefault="005F5FC0" w:rsidP="005F5FC0">
      <w:pPr>
        <w:jc w:val="center"/>
      </w:pPr>
      <w:r w:rsidRPr="00AF5F47">
        <w:t xml:space="preserve">Вопросы для </w:t>
      </w:r>
      <w:r w:rsidR="00AF5F47" w:rsidRPr="00AF5F47">
        <w:t>устного экзамена</w:t>
      </w:r>
    </w:p>
    <w:p w:rsidR="00AF5F47" w:rsidRPr="00AF5F47" w:rsidRDefault="00AF5F47" w:rsidP="005F5FC0">
      <w:pPr>
        <w:jc w:val="center"/>
      </w:pPr>
    </w:p>
    <w:p w:rsidR="00AF5F47" w:rsidRPr="00AF5F47" w:rsidRDefault="00AF5F47" w:rsidP="00AF5F47">
      <w:r w:rsidRPr="00AF5F47">
        <w:t>Билет 1</w:t>
      </w:r>
    </w:p>
    <w:p w:rsidR="00AF5F47" w:rsidRPr="00AF5F47" w:rsidRDefault="00AF5F47" w:rsidP="00AF5F4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С.А. Есенин. Поэма «Пугачёв» как историческое произведение.</w:t>
      </w:r>
    </w:p>
    <w:p w:rsidR="00AF5F47" w:rsidRPr="00AF5F47" w:rsidRDefault="00AF5F47" w:rsidP="00AF5F4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А. П. Чехов. Рассказ «Человек в футляре». Проблематика произведения.</w:t>
      </w:r>
    </w:p>
    <w:p w:rsidR="00AF5F47" w:rsidRPr="00AF5F47" w:rsidRDefault="00AF5F47" w:rsidP="00AF5F47"/>
    <w:p w:rsidR="00AF5F47" w:rsidRPr="00AF5F47" w:rsidRDefault="00AF5F47" w:rsidP="00AF5F47">
      <w:r w:rsidRPr="00AF5F47">
        <w:t>Билет 2</w:t>
      </w:r>
    </w:p>
    <w:p w:rsidR="00AF5F47" w:rsidRPr="00AF5F47" w:rsidRDefault="00AF5F47" w:rsidP="00AF5F4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 xml:space="preserve">М.А. Осоргин «Пенсне», И.С. </w:t>
      </w:r>
      <w:proofErr w:type="spellStart"/>
      <w:r w:rsidRPr="00AF5F47">
        <w:rPr>
          <w:sz w:val="28"/>
          <w:szCs w:val="28"/>
        </w:rPr>
        <w:t>Шмелёв</w:t>
      </w:r>
      <w:proofErr w:type="spellEnd"/>
      <w:r w:rsidRPr="00AF5F47">
        <w:rPr>
          <w:sz w:val="28"/>
          <w:szCs w:val="28"/>
        </w:rPr>
        <w:t xml:space="preserve"> «Как я стал писателем». Проблематика рассказов.</w:t>
      </w:r>
    </w:p>
    <w:p w:rsidR="00AF5F47" w:rsidRPr="00AF5F47" w:rsidRDefault="00AF5F47" w:rsidP="00AF5F4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Нравственные проблемы в рассказах И.А. Бунина «Кавказ» и А.И. Куприна «Куст сирени».</w:t>
      </w:r>
    </w:p>
    <w:p w:rsidR="00AF5F47" w:rsidRPr="00AF5F47" w:rsidRDefault="00AF5F47" w:rsidP="00AF5F47"/>
    <w:p w:rsidR="00AF5F47" w:rsidRPr="00AF5F47" w:rsidRDefault="00AF5F47" w:rsidP="00AF5F47">
      <w:r w:rsidRPr="00AF5F47">
        <w:t>Билет 3</w:t>
      </w:r>
    </w:p>
    <w:p w:rsidR="00AF5F47" w:rsidRPr="00AF5F47" w:rsidRDefault="00AF5F47" w:rsidP="00AF5F4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Устное народное творчество.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>Какие существуют группы народных песен?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>Что вам известно об обрядовом фольклоре?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>В чём сходство и различие преданий и народных сказок?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А.П. Чехов. Рассказ «О любви» как история об упущенном счастье. Психологизм рассказа.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Билет 4</w:t>
      </w:r>
    </w:p>
    <w:p w:rsidR="00AF5F47" w:rsidRPr="00AF5F47" w:rsidRDefault="00AF5F47" w:rsidP="00AF5F4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Из древнерусской литературы.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 w:rsidRPr="00AF5F47">
        <w:rPr>
          <w:i/>
          <w:iCs/>
          <w:sz w:val="28"/>
          <w:szCs w:val="28"/>
        </w:rPr>
        <w:t>« Я</w:t>
      </w:r>
      <w:proofErr w:type="gramEnd"/>
      <w:r w:rsidRPr="00AF5F47">
        <w:rPr>
          <w:i/>
          <w:iCs/>
          <w:sz w:val="28"/>
          <w:szCs w:val="28"/>
        </w:rPr>
        <w:t>, ничтожный, многогрешный и неразумный, решаюсь писать житие святого князя Александра, сына Ярослава, внука Всеволода…».</w:t>
      </w:r>
      <w:r w:rsidRPr="00AF5F47">
        <w:rPr>
          <w:sz w:val="28"/>
          <w:szCs w:val="28"/>
        </w:rPr>
        <w:t> Назовите название и жанр этого произведения.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 xml:space="preserve">Кто герои </w:t>
      </w:r>
      <w:proofErr w:type="gramStart"/>
      <w:r w:rsidRPr="00AF5F47">
        <w:rPr>
          <w:sz w:val="28"/>
          <w:szCs w:val="28"/>
        </w:rPr>
        <w:t>« Повести</w:t>
      </w:r>
      <w:proofErr w:type="gramEnd"/>
      <w:r w:rsidRPr="00AF5F47">
        <w:rPr>
          <w:sz w:val="28"/>
          <w:szCs w:val="28"/>
        </w:rPr>
        <w:t xml:space="preserve"> о Шемякином суде ».</w:t>
      </w:r>
    </w:p>
    <w:p w:rsidR="00AF5F47" w:rsidRPr="00AF5F47" w:rsidRDefault="00AF5F47" w:rsidP="00AF5F4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Л.Н. Толстой. Нравственный смысл рассказа «После бала». Психологизм рассказа.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Билет 5</w:t>
      </w:r>
    </w:p>
    <w:p w:rsidR="00AF5F47" w:rsidRPr="00AF5F47" w:rsidRDefault="00AF5F47" w:rsidP="00AF5F4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Из русской литературы XVIII века.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-360"/>
        <w:rPr>
          <w:sz w:val="28"/>
          <w:szCs w:val="28"/>
        </w:rPr>
      </w:pPr>
      <w:r w:rsidRPr="00AF5F47">
        <w:rPr>
          <w:sz w:val="28"/>
          <w:szCs w:val="28"/>
        </w:rPr>
        <w:t xml:space="preserve">Кто автор комедии </w:t>
      </w:r>
      <w:proofErr w:type="gramStart"/>
      <w:r w:rsidRPr="00AF5F47">
        <w:rPr>
          <w:sz w:val="28"/>
          <w:szCs w:val="28"/>
        </w:rPr>
        <w:t>« Недоросль</w:t>
      </w:r>
      <w:proofErr w:type="gramEnd"/>
      <w:r w:rsidRPr="00AF5F47">
        <w:rPr>
          <w:sz w:val="28"/>
          <w:szCs w:val="28"/>
        </w:rPr>
        <w:t xml:space="preserve"> »? Объясните название комедии.</w:t>
      </w:r>
      <w:r w:rsidRPr="00AF5F47">
        <w:rPr>
          <w:sz w:val="28"/>
          <w:szCs w:val="28"/>
        </w:rPr>
        <w:t xml:space="preserve"> </w:t>
      </w:r>
      <w:r w:rsidRPr="00AF5F47">
        <w:rPr>
          <w:sz w:val="28"/>
          <w:szCs w:val="28"/>
        </w:rPr>
        <w:t xml:space="preserve">Чем сегодня интересен нам </w:t>
      </w:r>
      <w:proofErr w:type="gramStart"/>
      <w:r w:rsidRPr="00AF5F47">
        <w:rPr>
          <w:sz w:val="28"/>
          <w:szCs w:val="28"/>
        </w:rPr>
        <w:t>« Недоросль</w:t>
      </w:r>
      <w:proofErr w:type="gramEnd"/>
      <w:r w:rsidRPr="00AF5F47">
        <w:rPr>
          <w:sz w:val="28"/>
          <w:szCs w:val="28"/>
        </w:rPr>
        <w:t xml:space="preserve"> »?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Н.С. Лесков. Нравственные проблемы рассказа «Старый гений».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Билет 6</w:t>
      </w:r>
    </w:p>
    <w:p w:rsidR="00AF5F47" w:rsidRPr="00AF5F47" w:rsidRDefault="00AF5F47" w:rsidP="00AF5F4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Из русской литературы XІX века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 w:rsidRPr="00AF5F47">
        <w:rPr>
          <w:i/>
          <w:iCs/>
          <w:sz w:val="28"/>
          <w:szCs w:val="28"/>
        </w:rPr>
        <w:t>« С</w:t>
      </w:r>
      <w:proofErr w:type="gramEnd"/>
      <w:r w:rsidRPr="00AF5F47">
        <w:rPr>
          <w:i/>
          <w:iCs/>
          <w:sz w:val="28"/>
          <w:szCs w:val="28"/>
        </w:rPr>
        <w:t xml:space="preserve"> горшками шёл Обоз,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i/>
          <w:iCs/>
          <w:sz w:val="28"/>
          <w:szCs w:val="28"/>
        </w:rPr>
        <w:t>И надобно с крутой горы спускаться…</w:t>
      </w:r>
      <w:r w:rsidRPr="00AF5F47">
        <w:rPr>
          <w:sz w:val="28"/>
          <w:szCs w:val="28"/>
        </w:rPr>
        <w:t>». Назовите автора этого произведения и жанра?</w:t>
      </w:r>
    </w:p>
    <w:p w:rsidR="00AF5F47" w:rsidRPr="00AF5F47" w:rsidRDefault="00AF5F47" w:rsidP="00AF5F4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Сатирическая направленность романа «История одного города» М.Е. Салтыкова-Щедрина.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Билет 7</w:t>
      </w:r>
    </w:p>
    <w:p w:rsidR="00AF5F47" w:rsidRPr="00AF5F47" w:rsidRDefault="00AF5F47" w:rsidP="00AF5F4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Понятие о преданиях. Предания «О Пугачёве», «О покорении Сибири Ермаком».</w:t>
      </w:r>
    </w:p>
    <w:p w:rsidR="00AF5F47" w:rsidRPr="00AF5F47" w:rsidRDefault="00AF5F47" w:rsidP="00AF5F4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Журнал «</w:t>
      </w:r>
      <w:proofErr w:type="spellStart"/>
      <w:r w:rsidRPr="00AF5F47">
        <w:rPr>
          <w:sz w:val="28"/>
          <w:szCs w:val="28"/>
        </w:rPr>
        <w:t>Сатирикон</w:t>
      </w:r>
      <w:proofErr w:type="spellEnd"/>
      <w:r w:rsidRPr="00AF5F47">
        <w:rPr>
          <w:sz w:val="28"/>
          <w:szCs w:val="28"/>
        </w:rPr>
        <w:t>». Сатира и юмор в рассказах Тэффи «Жизнь и воротник» и М. Зощенко «История болезни».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 xml:space="preserve">Билет 8 </w:t>
      </w:r>
    </w:p>
    <w:p w:rsidR="00AF5F47" w:rsidRPr="00AF5F47" w:rsidRDefault="00AF5F47" w:rsidP="00AF5F4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Проблема чести, достоинства, нравственного выбора в повести А.С. Пушкина «Капитанская дочка»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 xml:space="preserve"> Образ Маши Мироновой в повести А.С. Пушкина «Капитанская дочка». Смысл названия повести.</w:t>
      </w:r>
    </w:p>
    <w:p w:rsidR="00AF5F47" w:rsidRPr="00AF5F47" w:rsidRDefault="00AF5F47" w:rsidP="00AF5F4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 xml:space="preserve">Идейно-художественное своеобразие и проблематика поэмы А.Т. Твардовского «Василий </w:t>
      </w:r>
      <w:proofErr w:type="spellStart"/>
      <w:r w:rsidRPr="00AF5F47">
        <w:rPr>
          <w:sz w:val="28"/>
          <w:szCs w:val="28"/>
        </w:rPr>
        <w:t>Тёркин</w:t>
      </w:r>
      <w:proofErr w:type="spellEnd"/>
      <w:r w:rsidRPr="00AF5F47">
        <w:rPr>
          <w:sz w:val="28"/>
          <w:szCs w:val="28"/>
        </w:rPr>
        <w:t>».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Билет 9</w:t>
      </w:r>
    </w:p>
    <w:p w:rsidR="00AF5F47" w:rsidRPr="00AF5F47" w:rsidRDefault="00AF5F47" w:rsidP="00AF5F4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Тема и идея, сюжет и композиция поэмы М.Ю. Лермонтова «Мцыри».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>Образ главного героя поэмы «Мцыри» и средства его создания.</w:t>
      </w:r>
    </w:p>
    <w:p w:rsidR="00AF5F47" w:rsidRPr="00AF5F47" w:rsidRDefault="00AF5F47" w:rsidP="00AF5F4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ВОВ в рассказах А.П. Платонова «Возвращение» и В.П. Астафьева «Фотография, на которой меня нет».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>Билет 10</w:t>
      </w:r>
    </w:p>
    <w:p w:rsidR="00AF5F47" w:rsidRPr="00AF5F47" w:rsidRDefault="00AF5F47" w:rsidP="00AF5F4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Разоблачение пороков чиновничества в комедии Н.В. Гоголя «Ревизор».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>Хлестаков и «хлестаковщина» в комедии Н.В. Гоголя «Ревизор»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 xml:space="preserve">Где завязка и развязка комедии </w:t>
      </w:r>
      <w:proofErr w:type="gramStart"/>
      <w:r w:rsidRPr="00AF5F47">
        <w:rPr>
          <w:sz w:val="28"/>
          <w:szCs w:val="28"/>
        </w:rPr>
        <w:t>« Ревизор</w:t>
      </w:r>
      <w:proofErr w:type="gramEnd"/>
      <w:r w:rsidRPr="00AF5F47">
        <w:rPr>
          <w:sz w:val="28"/>
          <w:szCs w:val="28"/>
        </w:rPr>
        <w:t xml:space="preserve"> »?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AF5F47">
        <w:rPr>
          <w:sz w:val="28"/>
          <w:szCs w:val="28"/>
        </w:rPr>
        <w:t xml:space="preserve">Почему критики называют Хлестакова </w:t>
      </w:r>
      <w:proofErr w:type="gramStart"/>
      <w:r w:rsidRPr="00AF5F47">
        <w:rPr>
          <w:sz w:val="28"/>
          <w:szCs w:val="28"/>
        </w:rPr>
        <w:t>« самым</w:t>
      </w:r>
      <w:proofErr w:type="gramEnd"/>
      <w:r w:rsidRPr="00AF5F47">
        <w:rPr>
          <w:sz w:val="28"/>
          <w:szCs w:val="28"/>
        </w:rPr>
        <w:t xml:space="preserve"> трудным » образом в пьесе?</w:t>
      </w:r>
    </w:p>
    <w:p w:rsidR="00AF5F47" w:rsidRPr="00AF5F47" w:rsidRDefault="00AF5F47" w:rsidP="00AF5F4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У. Шекспир. Проблематика трагедии «Ромео и Джульетта» (обзор).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AF5F47">
        <w:rPr>
          <w:sz w:val="28"/>
          <w:szCs w:val="28"/>
        </w:rPr>
        <w:t>Билет 11</w:t>
      </w:r>
    </w:p>
    <w:p w:rsidR="00AF5F47" w:rsidRPr="00AF5F47" w:rsidRDefault="00AF5F47" w:rsidP="00AF5F4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 xml:space="preserve">Как относится </w:t>
      </w:r>
      <w:proofErr w:type="spellStart"/>
      <w:r w:rsidRPr="00AF5F47">
        <w:rPr>
          <w:sz w:val="28"/>
          <w:szCs w:val="28"/>
        </w:rPr>
        <w:t>Н.В.Гоголь</w:t>
      </w:r>
      <w:proofErr w:type="spellEnd"/>
      <w:r w:rsidRPr="00AF5F47">
        <w:rPr>
          <w:sz w:val="28"/>
          <w:szCs w:val="28"/>
        </w:rPr>
        <w:t xml:space="preserve"> к герою повести </w:t>
      </w:r>
      <w:proofErr w:type="gramStart"/>
      <w:r w:rsidRPr="00AF5F47">
        <w:rPr>
          <w:sz w:val="28"/>
          <w:szCs w:val="28"/>
        </w:rPr>
        <w:t>« Шинель</w:t>
      </w:r>
      <w:proofErr w:type="gramEnd"/>
      <w:r w:rsidRPr="00AF5F47">
        <w:rPr>
          <w:sz w:val="28"/>
          <w:szCs w:val="28"/>
        </w:rPr>
        <w:t>»?</w:t>
      </w:r>
    </w:p>
    <w:p w:rsidR="00AF5F47" w:rsidRPr="00AF5F47" w:rsidRDefault="00AF5F47" w:rsidP="00AF5F4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>Ж.-Б. Мольер. Комедия «Мещанин во дворянстве». Классицизм в произведении. Проблематика произведения.</w:t>
      </w: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</w:p>
    <w:p w:rsidR="00AF5F47" w:rsidRPr="00AF5F47" w:rsidRDefault="00AF5F47" w:rsidP="00AF5F47">
      <w:pPr>
        <w:pStyle w:val="a4"/>
      </w:pPr>
    </w:p>
    <w:p w:rsidR="005F5FC0" w:rsidRPr="00AF5F47" w:rsidRDefault="005F5FC0" w:rsidP="005F5FC0"/>
    <w:p w:rsidR="005F5FC0" w:rsidRPr="00AF5F47" w:rsidRDefault="005F5FC0" w:rsidP="005F5FC0">
      <w:pPr>
        <w:pStyle w:val="a3"/>
        <w:shd w:val="clear" w:color="auto" w:fill="FFFFFF"/>
        <w:spacing w:before="0" w:beforeAutospacing="0" w:after="0" w:afterAutospacing="0"/>
        <w:ind w:left="-360"/>
        <w:rPr>
          <w:sz w:val="28"/>
          <w:szCs w:val="28"/>
        </w:rPr>
      </w:pPr>
    </w:p>
    <w:p w:rsidR="005F5FC0" w:rsidRPr="00AF5F47" w:rsidRDefault="005F5FC0" w:rsidP="005F5FC0">
      <w:pPr>
        <w:pStyle w:val="a3"/>
        <w:shd w:val="clear" w:color="auto" w:fill="FFFFFF"/>
        <w:spacing w:before="0" w:beforeAutospacing="0" w:after="0" w:afterAutospacing="0"/>
        <w:ind w:left="-360"/>
        <w:rPr>
          <w:sz w:val="28"/>
          <w:szCs w:val="28"/>
        </w:rPr>
      </w:pPr>
    </w:p>
    <w:p w:rsidR="005F5FC0" w:rsidRPr="00AF5F47" w:rsidRDefault="005F5FC0" w:rsidP="00AF5F47">
      <w:pPr>
        <w:pStyle w:val="a3"/>
        <w:shd w:val="clear" w:color="auto" w:fill="FFFFFF"/>
        <w:spacing w:before="0" w:beforeAutospacing="0" w:after="0" w:afterAutospacing="0"/>
        <w:ind w:left="-360"/>
        <w:rPr>
          <w:sz w:val="28"/>
          <w:szCs w:val="28"/>
        </w:rPr>
      </w:pPr>
      <w:r w:rsidRPr="00AF5F47">
        <w:rPr>
          <w:sz w:val="28"/>
          <w:szCs w:val="28"/>
        </w:rPr>
        <w:t xml:space="preserve"> </w:t>
      </w:r>
    </w:p>
    <w:p w:rsidR="005F5FC0" w:rsidRPr="00AF5F47" w:rsidRDefault="005F5FC0" w:rsidP="005F5FC0">
      <w:pPr>
        <w:pStyle w:val="a3"/>
        <w:shd w:val="clear" w:color="auto" w:fill="FFFFFF"/>
        <w:spacing w:before="0" w:beforeAutospacing="0" w:after="0" w:afterAutospacing="0"/>
        <w:ind w:left="-360"/>
        <w:rPr>
          <w:sz w:val="28"/>
          <w:szCs w:val="28"/>
        </w:rPr>
      </w:pPr>
    </w:p>
    <w:p w:rsidR="005F5FC0" w:rsidRPr="00AF5F47" w:rsidRDefault="005F5FC0" w:rsidP="00AF5F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5F47">
        <w:rPr>
          <w:sz w:val="28"/>
          <w:szCs w:val="28"/>
        </w:rPr>
        <w:t xml:space="preserve"> </w:t>
      </w:r>
    </w:p>
    <w:p w:rsidR="005F5FC0" w:rsidRPr="00AF5F47" w:rsidRDefault="005F5FC0" w:rsidP="005F5F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5FC0" w:rsidRPr="00AF5F47" w:rsidRDefault="005F5FC0" w:rsidP="005F5F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5FC0" w:rsidRPr="00AF5F47" w:rsidRDefault="005F5FC0" w:rsidP="00AF5F4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5F47">
        <w:rPr>
          <w:sz w:val="28"/>
          <w:szCs w:val="28"/>
        </w:rPr>
        <w:t xml:space="preserve"> </w:t>
      </w:r>
    </w:p>
    <w:p w:rsidR="00C714F3" w:rsidRPr="00AF5F47" w:rsidRDefault="00AF5F47"/>
    <w:sectPr w:rsidR="00C714F3" w:rsidRPr="00AF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77A"/>
    <w:multiLevelType w:val="hybridMultilevel"/>
    <w:tmpl w:val="9864DF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0311"/>
    <w:multiLevelType w:val="hybridMultilevel"/>
    <w:tmpl w:val="2698E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40A2D"/>
    <w:multiLevelType w:val="hybridMultilevel"/>
    <w:tmpl w:val="D0841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7517B"/>
    <w:multiLevelType w:val="hybridMultilevel"/>
    <w:tmpl w:val="CCBC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915E4"/>
    <w:multiLevelType w:val="hybridMultilevel"/>
    <w:tmpl w:val="1A28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735AA"/>
    <w:multiLevelType w:val="hybridMultilevel"/>
    <w:tmpl w:val="D5720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F6187"/>
    <w:multiLevelType w:val="hybridMultilevel"/>
    <w:tmpl w:val="82B4D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A2232"/>
    <w:multiLevelType w:val="hybridMultilevel"/>
    <w:tmpl w:val="5EC416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353C0"/>
    <w:multiLevelType w:val="hybridMultilevel"/>
    <w:tmpl w:val="7CD2F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1484F"/>
    <w:multiLevelType w:val="hybridMultilevel"/>
    <w:tmpl w:val="AA7E1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45691"/>
    <w:multiLevelType w:val="hybridMultilevel"/>
    <w:tmpl w:val="02585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C33E8"/>
    <w:multiLevelType w:val="hybridMultilevel"/>
    <w:tmpl w:val="358A5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11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C0"/>
    <w:rsid w:val="0038608E"/>
    <w:rsid w:val="005F5FC0"/>
    <w:rsid w:val="00AF5F47"/>
    <w:rsid w:val="00B8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1C08"/>
  <w15:chartTrackingRefBased/>
  <w15:docId w15:val="{A4E1C25A-6409-415B-904A-298A08D8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F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F5FC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F5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2021-08-24T08:48:00Z</dcterms:created>
  <dcterms:modified xsi:type="dcterms:W3CDTF">2022-01-29T08:16:00Z</dcterms:modified>
</cp:coreProperties>
</file>